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left"/>
              <w:rPr>
                <w:rFonts w:eastAsia="宋体"/>
                <w:sz w:val="21"/>
                <w:szCs w:val="21"/>
              </w:rPr>
            </w:pPr>
            <w:r>
              <w:rPr>
                <w:rFonts w:hint="eastAsia" w:eastAsia="宋体"/>
                <w:sz w:val="21"/>
                <w:szCs w:val="21"/>
              </w:rPr>
              <w:t>盛虹炼化（连云港）有限公司100万吨/年醋酸项目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r>
              <w:rPr>
                <w:rFonts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GU2YTczNzMyZjVlYmQ0Yzk2MzY3Y2RlNTgxMzkifQ=="/>
  </w:docVars>
  <w:rsids>
    <w:rsidRoot w:val="44EB321A"/>
    <w:rsid w:val="00016CAA"/>
    <w:rsid w:val="000F106F"/>
    <w:rsid w:val="001346DA"/>
    <w:rsid w:val="001647E3"/>
    <w:rsid w:val="001E4421"/>
    <w:rsid w:val="004036F6"/>
    <w:rsid w:val="00414FEF"/>
    <w:rsid w:val="00425519"/>
    <w:rsid w:val="00476005"/>
    <w:rsid w:val="004A4070"/>
    <w:rsid w:val="004E4F53"/>
    <w:rsid w:val="005762C7"/>
    <w:rsid w:val="006106B9"/>
    <w:rsid w:val="0068395E"/>
    <w:rsid w:val="007107DC"/>
    <w:rsid w:val="00741801"/>
    <w:rsid w:val="00804B58"/>
    <w:rsid w:val="00911284"/>
    <w:rsid w:val="009A2CC2"/>
    <w:rsid w:val="00AF5918"/>
    <w:rsid w:val="00B05703"/>
    <w:rsid w:val="00CA31AF"/>
    <w:rsid w:val="00D702D1"/>
    <w:rsid w:val="00E738C5"/>
    <w:rsid w:val="00FB0712"/>
    <w:rsid w:val="44EB321A"/>
    <w:rsid w:val="6D535020"/>
    <w:rsid w:val="6D7C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3</Lines>
  <Paragraphs>1</Paragraphs>
  <TotalTime>0</TotalTime>
  <ScaleCrop>false</ScaleCrop>
  <LinksUpToDate>false</LinksUpToDate>
  <CharactersWithSpaces>470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尹妮子～</cp:lastModifiedBy>
  <dcterms:modified xsi:type="dcterms:W3CDTF">2023-07-25T06:05:17Z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A7723F177C1843B798D2B06D3F4103D0</vt:lpwstr>
  </property>
</Properties>
</file>